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62" w:rsidRPr="00A14F5B" w:rsidRDefault="000D2362" w:rsidP="000D2362">
      <w:pPr>
        <w:pStyle w:val="2"/>
      </w:pPr>
      <w:r w:rsidRPr="002630E5">
        <w:t>Характеристика пакета</w:t>
      </w:r>
      <w:r>
        <w:t xml:space="preserve"> </w:t>
      </w:r>
      <w:r>
        <w:rPr>
          <w:lang w:val="en-US"/>
        </w:rPr>
        <w:t>MATLAB</w:t>
      </w:r>
    </w:p>
    <w:p w:rsidR="000D2362" w:rsidRPr="004D535F" w:rsidRDefault="000D2362" w:rsidP="000D2362">
      <w:r>
        <w:t xml:space="preserve">Математический пакет </w:t>
      </w:r>
      <w:r>
        <w:rPr>
          <w:lang w:val="en-US"/>
        </w:rPr>
        <w:t>MATLAB</w:t>
      </w:r>
      <w:r w:rsidRPr="004D535F">
        <w:t xml:space="preserve"> </w:t>
      </w:r>
      <w:r>
        <w:t>предоставляет пользователю высокоуровневый язык программирования, который позволяет пользователю быстро создавать компактные программы для решения сложных задач, и мощный набор математических инструментов. Он работает с массивами данных — матрицами гораздо быстрее электронных таблиц.</w:t>
      </w:r>
    </w:p>
    <w:p w:rsidR="000D2362" w:rsidRDefault="000D2362" w:rsidP="000D2362">
      <w:r>
        <w:t xml:space="preserve">Программа </w:t>
      </w:r>
      <w:proofErr w:type="spellStart"/>
      <w:r>
        <w:rPr>
          <w:lang w:val="en-US"/>
        </w:rPr>
        <w:t>MatLab</w:t>
      </w:r>
      <w:proofErr w:type="spellEnd"/>
      <w:r>
        <w:t xml:space="preserve"> содержит также и пакеты для решения задач статистического анализа.</w:t>
      </w:r>
    </w:p>
    <w:p w:rsidR="000D2362" w:rsidRDefault="000D2362" w:rsidP="000D2362">
      <w:r w:rsidRPr="00C76C93">
        <w:rPr>
          <w:bCs/>
        </w:rPr>
        <w:t xml:space="preserve">Пакет </w:t>
      </w:r>
      <w:proofErr w:type="spellStart"/>
      <w:r w:rsidRPr="00C76C93">
        <w:rPr>
          <w:bCs/>
        </w:rPr>
        <w:t>Statistics</w:t>
      </w:r>
      <w:proofErr w:type="spellEnd"/>
      <w:r w:rsidRPr="00C76C93">
        <w:rPr>
          <w:bCs/>
        </w:rPr>
        <w:t xml:space="preserve"> </w:t>
      </w:r>
      <w:proofErr w:type="spellStart"/>
      <w:r w:rsidRPr="00C76C93">
        <w:rPr>
          <w:bCs/>
        </w:rPr>
        <w:t>Toolbox</w:t>
      </w:r>
      <w:proofErr w:type="spellEnd"/>
      <w:r w:rsidRPr="00C76C93">
        <w:rPr>
          <w:bCs/>
        </w:rPr>
        <w:t xml:space="preserve"> </w:t>
      </w:r>
      <w:r>
        <w:rPr>
          <w:bCs/>
        </w:rPr>
        <w:t>включает</w:t>
      </w:r>
      <w:r w:rsidRPr="00C76C93">
        <w:rPr>
          <w:bCs/>
        </w:rPr>
        <w:t xml:space="preserve"> </w:t>
      </w:r>
      <w:r>
        <w:rPr>
          <w:bCs/>
        </w:rPr>
        <w:t xml:space="preserve">множество </w:t>
      </w:r>
      <w:r w:rsidRPr="00C76C93">
        <w:rPr>
          <w:bCs/>
        </w:rPr>
        <w:t>алгоритм</w:t>
      </w:r>
      <w:r>
        <w:rPr>
          <w:bCs/>
        </w:rPr>
        <w:t>ов</w:t>
      </w:r>
      <w:r w:rsidRPr="00C76C93">
        <w:rPr>
          <w:bCs/>
        </w:rPr>
        <w:t xml:space="preserve"> и инструмент</w:t>
      </w:r>
      <w:r>
        <w:rPr>
          <w:bCs/>
        </w:rPr>
        <w:t>ов</w:t>
      </w:r>
      <w:r w:rsidRPr="00C76C93">
        <w:rPr>
          <w:bCs/>
        </w:rPr>
        <w:t xml:space="preserve"> для </w:t>
      </w:r>
      <w:r>
        <w:rPr>
          <w:bCs/>
        </w:rPr>
        <w:t>статистического</w:t>
      </w:r>
      <w:r w:rsidRPr="00C76C93">
        <w:rPr>
          <w:bCs/>
        </w:rPr>
        <w:t xml:space="preserve"> анализа данных</w:t>
      </w:r>
      <w:r>
        <w:rPr>
          <w:bCs/>
        </w:rPr>
        <w:t>:</w:t>
      </w:r>
      <w:r w:rsidRPr="00D77850">
        <w:rPr>
          <w:b/>
          <w:bCs/>
        </w:rPr>
        <w:t> </w:t>
      </w:r>
      <w:r w:rsidRPr="00D77850">
        <w:rPr>
          <w:b/>
          <w:bCs/>
        </w:rPr>
        <w:br/>
      </w:r>
      <w:r>
        <w:t>регрессионный анализ, моделирование</w:t>
      </w:r>
      <w:r w:rsidRPr="00D77850">
        <w:t xml:space="preserve"> случайны</w:t>
      </w:r>
      <w:r>
        <w:t>х</w:t>
      </w:r>
      <w:r w:rsidRPr="00D77850">
        <w:t xml:space="preserve"> чис</w:t>
      </w:r>
      <w:r>
        <w:t>е</w:t>
      </w:r>
      <w:r w:rsidRPr="00D77850">
        <w:t xml:space="preserve">л для </w:t>
      </w:r>
      <w:r>
        <w:t xml:space="preserve">реализации </w:t>
      </w:r>
      <w:r w:rsidRPr="00D77850">
        <w:t>метод</w:t>
      </w:r>
      <w:r>
        <w:t xml:space="preserve">ов </w:t>
      </w:r>
      <w:r w:rsidRPr="00D77850">
        <w:t xml:space="preserve"> Монте</w:t>
      </w:r>
      <w:r>
        <w:t>-</w:t>
      </w:r>
      <w:r w:rsidRPr="00D77850">
        <w:t xml:space="preserve">Карло, </w:t>
      </w:r>
      <w:r>
        <w:t>построение</w:t>
      </w:r>
      <w:r w:rsidRPr="00D77850">
        <w:t xml:space="preserve"> статистически</w:t>
      </w:r>
      <w:r>
        <w:t>х</w:t>
      </w:r>
      <w:r w:rsidRPr="00D77850">
        <w:t xml:space="preserve"> график</w:t>
      </w:r>
      <w:r>
        <w:t>ов диаграмм, гистограмм, круговых диаграмм, выполнять</w:t>
      </w:r>
      <w:r w:rsidRPr="00D77850">
        <w:t xml:space="preserve"> исследовательск</w:t>
      </w:r>
      <w:r>
        <w:t>ий</w:t>
      </w:r>
      <w:r w:rsidRPr="00D77850">
        <w:t xml:space="preserve"> анализ данных</w:t>
      </w:r>
      <w:r>
        <w:t xml:space="preserve">, проверять статистические </w:t>
      </w:r>
      <w:r w:rsidRPr="00D77850">
        <w:t xml:space="preserve"> гипотезы.</w:t>
      </w:r>
    </w:p>
    <w:p w:rsidR="000D2362" w:rsidRPr="00D77850" w:rsidRDefault="000D2362" w:rsidP="000D2362">
      <w:r w:rsidRPr="00D77850">
        <w:t> </w:t>
      </w:r>
      <w:r>
        <w:t xml:space="preserve">На рис.1.4 и 1.5 представлены  страницы сайта </w:t>
      </w:r>
      <w:proofErr w:type="spellStart"/>
      <w:r>
        <w:rPr>
          <w:lang w:val="en-US"/>
        </w:rPr>
        <w:t>MatLab</w:t>
      </w:r>
      <w:proofErr w:type="spellEnd"/>
      <w:r w:rsidRPr="00D77850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0D2362" w:rsidRDefault="000D2362" w:rsidP="000D2362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5937885" cy="3415030"/>
            <wp:effectExtent l="19050" t="0" r="571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41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362" w:rsidRDefault="000D2362" w:rsidP="000D2362">
      <w:pPr>
        <w:jc w:val="center"/>
        <w:rPr>
          <w:lang w:val="en-US"/>
        </w:rPr>
      </w:pPr>
      <w:r>
        <w:lastRenderedPageBreak/>
        <w:t>Рис.1.4</w:t>
      </w:r>
    </w:p>
    <w:p w:rsidR="000D2362" w:rsidRDefault="000D2362" w:rsidP="000D2362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5564505" cy="4144010"/>
            <wp:effectExtent l="19050" t="0" r="0" b="0"/>
            <wp:docPr id="2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505" cy="414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362" w:rsidRDefault="000D2362" w:rsidP="000D2362">
      <w:pPr>
        <w:ind w:firstLine="0"/>
        <w:jc w:val="center"/>
      </w:pPr>
      <w:r>
        <w:t>Рис.1.5</w:t>
      </w:r>
    </w:p>
    <w:p w:rsidR="000D2362" w:rsidRDefault="000D2362" w:rsidP="000D2362">
      <w:r>
        <w:t>На рис.1.6 показан набор инструментов пакета</w:t>
      </w:r>
      <w:r w:rsidRPr="00DE2311">
        <w:t xml:space="preserve"> </w:t>
      </w:r>
      <w:proofErr w:type="spellStart"/>
      <w:r w:rsidRPr="00DE2311">
        <w:t>Statistics</w:t>
      </w:r>
      <w:proofErr w:type="spellEnd"/>
      <w:r w:rsidRPr="00DE2311">
        <w:t xml:space="preserve"> </w:t>
      </w:r>
      <w:proofErr w:type="spellStart"/>
      <w:r w:rsidRPr="00DE2311">
        <w:t>Toolbox</w:t>
      </w:r>
      <w:proofErr w:type="spellEnd"/>
      <w:r>
        <w:t>.</w:t>
      </w:r>
    </w:p>
    <w:p w:rsidR="000D2362" w:rsidRDefault="000D2362" w:rsidP="000D2362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362" w:rsidRDefault="000D2362" w:rsidP="000D2362">
      <w:pPr>
        <w:ind w:firstLine="0"/>
        <w:jc w:val="center"/>
      </w:pPr>
      <w:r>
        <w:lastRenderedPageBreak/>
        <w:t>Рис.1.6</w:t>
      </w:r>
    </w:p>
    <w:p w:rsidR="000D2362" w:rsidRPr="003939E4" w:rsidRDefault="000D2362" w:rsidP="000D2362">
      <w:r w:rsidRPr="003939E4">
        <w:t xml:space="preserve">Сочетание программ </w:t>
      </w:r>
      <w:proofErr w:type="spellStart"/>
      <w:r w:rsidRPr="003939E4">
        <w:t>Matlab</w:t>
      </w:r>
      <w:proofErr w:type="spellEnd"/>
      <w:r w:rsidRPr="003939E4">
        <w:t xml:space="preserve"> и </w:t>
      </w:r>
      <w:proofErr w:type="spellStart"/>
      <w:r w:rsidRPr="003939E4">
        <w:t>Simulink</w:t>
      </w:r>
      <w:proofErr w:type="spellEnd"/>
      <w:r w:rsidRPr="003939E4">
        <w:t xml:space="preserve"> позволило создать широкий класс профессиональных инструментальных приложений (</w:t>
      </w:r>
      <w:proofErr w:type="spellStart"/>
      <w:r w:rsidRPr="003939E4">
        <w:t>toolboxes</w:t>
      </w:r>
      <w:proofErr w:type="spellEnd"/>
      <w:r w:rsidRPr="003939E4">
        <w:t xml:space="preserve">) для генерации, анализа и оптимизации систем. Эти приложения  -  не просто набор полезных функций. Без преувеличения можно сказать, что они представляют собой последнее слово в разработке (исследованиях) в таких областях, как управление, обработка сигналов, идентификация систем, и многих других. Поэтому, освоив и применяя приложения </w:t>
      </w:r>
      <w:proofErr w:type="spellStart"/>
      <w:r w:rsidRPr="003939E4">
        <w:t>Matlab</w:t>
      </w:r>
      <w:proofErr w:type="spellEnd"/>
      <w:r w:rsidRPr="003939E4">
        <w:t xml:space="preserve">, можно достичь уровня разработчиков (исследователей) мирового класса. </w:t>
      </w:r>
    </w:p>
    <w:p w:rsidR="000D2362" w:rsidRPr="003939E4" w:rsidRDefault="000D2362" w:rsidP="000D2362">
      <w:r w:rsidRPr="003939E4">
        <w:t>Опишем некоторые важные характеристики приложений:</w:t>
      </w:r>
    </w:p>
    <w:p w:rsidR="000D2362" w:rsidRPr="003939E4" w:rsidRDefault="000D2362" w:rsidP="000D2362">
      <w:pPr>
        <w:numPr>
          <w:ilvl w:val="0"/>
          <w:numId w:val="1"/>
        </w:numPr>
      </w:pPr>
      <w:r w:rsidRPr="003939E4">
        <w:t xml:space="preserve"> каждое построено на программах, надежность и точность которых проверена многолетним опытом;</w:t>
      </w:r>
    </w:p>
    <w:p w:rsidR="000D2362" w:rsidRPr="003939E4" w:rsidRDefault="000D2362" w:rsidP="000D2362">
      <w:pPr>
        <w:numPr>
          <w:ilvl w:val="0"/>
          <w:numId w:val="1"/>
        </w:numPr>
      </w:pPr>
      <w:r w:rsidRPr="003939E4">
        <w:t xml:space="preserve"> все приложения совместимы и легко интегрируются не только с </w:t>
      </w:r>
      <w:proofErr w:type="spellStart"/>
      <w:r w:rsidRPr="003939E4">
        <w:t>Matlab</w:t>
      </w:r>
      <w:proofErr w:type="spellEnd"/>
      <w:r w:rsidRPr="003939E4">
        <w:t xml:space="preserve">, но и с </w:t>
      </w:r>
      <w:proofErr w:type="spellStart"/>
      <w:r w:rsidRPr="003939E4">
        <w:t>Simulink</w:t>
      </w:r>
      <w:proofErr w:type="spellEnd"/>
      <w:r w:rsidRPr="003939E4">
        <w:t xml:space="preserve"> и любым другим установленным пакетом;</w:t>
      </w:r>
    </w:p>
    <w:p w:rsidR="000D2362" w:rsidRPr="003939E4" w:rsidRDefault="000D2362" w:rsidP="000D2362">
      <w:pPr>
        <w:numPr>
          <w:ilvl w:val="0"/>
          <w:numId w:val="1"/>
        </w:numPr>
      </w:pPr>
      <w:r w:rsidRPr="003939E4">
        <w:t xml:space="preserve"> благодаря тому, что приложения написаны в коде открытой архитектуры </w:t>
      </w:r>
      <w:proofErr w:type="spellStart"/>
      <w:r w:rsidRPr="003939E4">
        <w:t>Matlab</w:t>
      </w:r>
      <w:proofErr w:type="spellEnd"/>
      <w:r w:rsidRPr="003939E4">
        <w:t>, они позволяют прочитать все m-файлы, сделать к ним свои добавления или использовать их как шаблоны при создании собственных функций;</w:t>
      </w:r>
    </w:p>
    <w:p w:rsidR="000D2362" w:rsidRPr="003939E4" w:rsidRDefault="000D2362" w:rsidP="000D2362">
      <w:pPr>
        <w:numPr>
          <w:ilvl w:val="0"/>
          <w:numId w:val="1"/>
        </w:numPr>
      </w:pPr>
      <w:r w:rsidRPr="003939E4">
        <w:t xml:space="preserve"> каждое приложение может функционировать на любой компьютерной платформе, на которой работает </w:t>
      </w:r>
      <w:proofErr w:type="spellStart"/>
      <w:r w:rsidRPr="003939E4">
        <w:t>Matlab</w:t>
      </w:r>
      <w:proofErr w:type="spellEnd"/>
      <w:r w:rsidRPr="003939E4">
        <w:t>.</w:t>
      </w:r>
    </w:p>
    <w:p w:rsidR="000D2362" w:rsidRPr="003939E4" w:rsidRDefault="000D2362" w:rsidP="000D2362">
      <w:r w:rsidRPr="003939E4">
        <w:t>Для многих приложений (таких, как коммуникация, обработка сигналов, энергетические системы и др.) поставляются наборы блоков (</w:t>
      </w:r>
      <w:proofErr w:type="spellStart"/>
      <w:r w:rsidRPr="003939E4">
        <w:t>blocksets</w:t>
      </w:r>
      <w:proofErr w:type="spellEnd"/>
      <w:r w:rsidRPr="003939E4">
        <w:t xml:space="preserve">), позволяющие создавать динамические модели с помощью блок-диаграмм программы </w:t>
      </w:r>
      <w:proofErr w:type="spellStart"/>
      <w:r w:rsidRPr="003939E4">
        <w:t>Simulink</w:t>
      </w:r>
      <w:proofErr w:type="spellEnd"/>
      <w:r w:rsidRPr="003939E4">
        <w:t>.</w:t>
      </w:r>
    </w:p>
    <w:p w:rsidR="000D2362" w:rsidRPr="003939E4" w:rsidRDefault="000D2362" w:rsidP="000D2362">
      <w:r w:rsidRPr="003939E4">
        <w:t xml:space="preserve">Рассмотрим некоторые профессиональные приложения, распространяемые в настоящее время компанией </w:t>
      </w:r>
      <w:proofErr w:type="spellStart"/>
      <w:r w:rsidRPr="003939E4">
        <w:t>MathWorks</w:t>
      </w:r>
      <w:proofErr w:type="spellEnd"/>
      <w:r w:rsidRPr="003939E4">
        <w:t>. Их список быстро расширяется, каждый год разрабатываются новые пакеты.</w:t>
      </w:r>
    </w:p>
    <w:p w:rsidR="000D2362" w:rsidRPr="003939E4" w:rsidRDefault="000D2362" w:rsidP="000D2362">
      <w:r w:rsidRPr="003939E4">
        <w:rPr>
          <w:b/>
        </w:rPr>
        <w:lastRenderedPageBreak/>
        <w:t>Коммуникации.</w:t>
      </w:r>
      <w:r w:rsidRPr="003939E4">
        <w:t xml:space="preserve"> Коммуникационное приложение содержит средства разработки современных коммуникационных систем, включая моделирование в реальном масштабе времени. Оно охватывает такие области применения, как электронные телекоммуникации, телефония, авиация и космонавтика, а также компьютерное периферийное оборудование.</w:t>
      </w:r>
    </w:p>
    <w:p w:rsidR="000D2362" w:rsidRPr="003939E4" w:rsidRDefault="000D2362" w:rsidP="000D2362">
      <w:r w:rsidRPr="003939E4">
        <w:rPr>
          <w:b/>
        </w:rPr>
        <w:t>Системы управления.</w:t>
      </w:r>
      <w:r w:rsidRPr="003939E4">
        <w:t xml:space="preserve"> —  это основной пакет </w:t>
      </w:r>
      <w:proofErr w:type="spellStart"/>
      <w:r w:rsidRPr="003939E4">
        <w:t>Matlab</w:t>
      </w:r>
      <w:proofErr w:type="spellEnd"/>
      <w:r w:rsidRPr="003939E4">
        <w:t xml:space="preserve"> для моделирования, анализа и проектирования автоматических систем управления. Он широко применяется в разработке высокотехнологичных систем, например, в автомобильной и аэрокосмической технике, производстве компьютерной периферии и управлении процессами, а также в менее очевидных приложениях, таких, как разработка стиральных машин и фотокамер.</w:t>
      </w:r>
    </w:p>
    <w:p w:rsidR="000D2362" w:rsidRPr="003939E4" w:rsidRDefault="000D2362" w:rsidP="000D2362">
      <w:r w:rsidRPr="003939E4">
        <w:rPr>
          <w:b/>
        </w:rPr>
        <w:t>Финансовый модуль.</w:t>
      </w:r>
      <w:r w:rsidRPr="003939E4">
        <w:t xml:space="preserve"> Финансовый модуль программы </w:t>
      </w:r>
      <w:proofErr w:type="spellStart"/>
      <w:r w:rsidRPr="003939E4">
        <w:t>Matlab</w:t>
      </w:r>
      <w:proofErr w:type="spellEnd"/>
      <w:r w:rsidRPr="003939E4">
        <w:t xml:space="preserve"> содержит необходимые функции для ввода, обработки и вывода финансовых данных, финансового анализа и прогноза. Области его применения включают ценовую политику, расчет процентов и доходов, анализ производных и оптимизацию портфелей. Пакет оперирует во взаимодействии со статистическим приложением и модулем оптимизации. Рекомендуется также графический интерфейс пакета </w:t>
      </w:r>
      <w:proofErr w:type="spellStart"/>
      <w:r w:rsidRPr="003939E4">
        <w:t>Simulink</w:t>
      </w:r>
      <w:proofErr w:type="spellEnd"/>
      <w:r w:rsidRPr="003939E4">
        <w:t xml:space="preserve"> для моделирования финансовых систем как </w:t>
      </w:r>
      <w:proofErr w:type="spellStart"/>
      <w:r w:rsidRPr="003939E4">
        <w:t>нестохастическими</w:t>
      </w:r>
      <w:proofErr w:type="spellEnd"/>
      <w:r w:rsidRPr="003939E4">
        <w:t xml:space="preserve"> методами, так и методами Монте-Карло.</w:t>
      </w:r>
    </w:p>
    <w:p w:rsidR="000D2362" w:rsidRPr="003939E4" w:rsidRDefault="000D2362" w:rsidP="000D2362">
      <w:r w:rsidRPr="003939E4">
        <w:rPr>
          <w:b/>
        </w:rPr>
        <w:t>Идентификация систем методом спектрального анализа.</w:t>
      </w:r>
      <w:r w:rsidRPr="003939E4">
        <w:t xml:space="preserve"> Модуль </w:t>
      </w:r>
      <w:proofErr w:type="spellStart"/>
      <w:r w:rsidRPr="003939E4">
        <w:t>Frequency-Domain</w:t>
      </w:r>
      <w:proofErr w:type="spellEnd"/>
      <w:r w:rsidRPr="003939E4">
        <w:t xml:space="preserve"> </w:t>
      </w:r>
      <w:proofErr w:type="spellStart"/>
      <w:r w:rsidRPr="003939E4">
        <w:t>System</w:t>
      </w:r>
      <w:proofErr w:type="spellEnd"/>
      <w:r w:rsidRPr="003939E4">
        <w:t xml:space="preserve"> </w:t>
      </w:r>
      <w:proofErr w:type="spellStart"/>
      <w:r w:rsidRPr="003939E4">
        <w:t>Identification</w:t>
      </w:r>
      <w:proofErr w:type="spellEnd"/>
      <w:r w:rsidRPr="003939E4">
        <w:t xml:space="preserve"> (FDSI) включает набор m-файлов для моделирования линейных систем на основе измерений их частотных окликов.</w:t>
      </w:r>
    </w:p>
    <w:p w:rsidR="000D2362" w:rsidRPr="003939E4" w:rsidRDefault="000D2362" w:rsidP="000D2362">
      <w:r w:rsidRPr="003939E4">
        <w:rPr>
          <w:b/>
        </w:rPr>
        <w:t>Нечеткая логика.</w:t>
      </w:r>
      <w:r w:rsidRPr="003939E4">
        <w:t xml:space="preserve"> Пакет “Нечеткая логика” содержит средства, предназначенные для проектирования, моделирования и анализа систем с нечетким откликом. Он имеет мощные и в то же время легко осваиваемые средства для преобразования входных данных в выходные с помощью </w:t>
      </w:r>
      <w:r w:rsidRPr="003939E4">
        <w:lastRenderedPageBreak/>
        <w:t xml:space="preserve">системы правил и связей произвольной сложности, выраженных обычным языком. Системы могут быть имитированы в MATLAB или включены в блочные диаграммы </w:t>
      </w:r>
      <w:proofErr w:type="spellStart"/>
      <w:r w:rsidRPr="003939E4">
        <w:t>Simulink</w:t>
      </w:r>
      <w:proofErr w:type="spellEnd"/>
      <w:r w:rsidRPr="003939E4">
        <w:t xml:space="preserve"> с возможностью генерации кода для независимого выполнения.</w:t>
      </w:r>
    </w:p>
    <w:p w:rsidR="000D2362" w:rsidRPr="003939E4" w:rsidRDefault="000D2362" w:rsidP="000D2362">
      <w:r w:rsidRPr="003939E4">
        <w:rPr>
          <w:b/>
        </w:rPr>
        <w:t>Спектральный анализ высокого порядка.</w:t>
      </w:r>
      <w:r w:rsidRPr="003939E4">
        <w:t xml:space="preserve"> Этот модуль (</w:t>
      </w:r>
      <w:proofErr w:type="spellStart"/>
      <w:r w:rsidRPr="003939E4">
        <w:t>Higher-Order</w:t>
      </w:r>
      <w:proofErr w:type="spellEnd"/>
      <w:r w:rsidRPr="003939E4">
        <w:t xml:space="preserve"> </w:t>
      </w:r>
      <w:proofErr w:type="spellStart"/>
      <w:r w:rsidRPr="003939E4">
        <w:t>Spectral</w:t>
      </w:r>
      <w:proofErr w:type="spellEnd"/>
      <w:r w:rsidRPr="003939E4">
        <w:t xml:space="preserve"> </w:t>
      </w:r>
      <w:proofErr w:type="spellStart"/>
      <w:r w:rsidRPr="003939E4">
        <w:t>Analysis</w:t>
      </w:r>
      <w:proofErr w:type="spellEnd"/>
      <w:r w:rsidRPr="003939E4">
        <w:t>) содержит инструменты для обработки сигналов, являющихся результатом нелинейных процессов или процессов, искаженных не гауссовым шумом, с использованием спектрального разложения высокого порядка.</w:t>
      </w:r>
    </w:p>
    <w:p w:rsidR="000D2362" w:rsidRPr="003939E4" w:rsidRDefault="000D2362" w:rsidP="000D2362">
      <w:r w:rsidRPr="003939E4">
        <w:rPr>
          <w:b/>
        </w:rPr>
        <w:t>Обработка изображений.</w:t>
      </w:r>
      <w:r w:rsidRPr="003939E4">
        <w:t xml:space="preserve"> Модуль </w:t>
      </w:r>
      <w:proofErr w:type="spellStart"/>
      <w:r w:rsidRPr="003939E4">
        <w:t>Image</w:t>
      </w:r>
      <w:proofErr w:type="spellEnd"/>
      <w:r w:rsidRPr="003939E4">
        <w:t xml:space="preserve"> </w:t>
      </w:r>
      <w:proofErr w:type="spellStart"/>
      <w:r w:rsidRPr="003939E4">
        <w:t>Processing</w:t>
      </w:r>
      <w:proofErr w:type="spellEnd"/>
      <w:r w:rsidRPr="003939E4">
        <w:t xml:space="preserve"> содержит функции анализа, статистической обработки усиления, восстановления и двухмерного преобразования изображений (фильтры, цвет, геометрия, морфология).</w:t>
      </w:r>
    </w:p>
    <w:p w:rsidR="000D2362" w:rsidRPr="003939E4" w:rsidRDefault="000D2362" w:rsidP="000D2362">
      <w:r w:rsidRPr="003939E4">
        <w:rPr>
          <w:b/>
        </w:rPr>
        <w:t>Управление (оптимизация) линейными матричными неравенствами</w:t>
      </w:r>
      <w:r w:rsidRPr="003939E4">
        <w:t xml:space="preserve">. Модуль LMI </w:t>
      </w:r>
      <w:proofErr w:type="spellStart"/>
      <w:r w:rsidRPr="003939E4">
        <w:t>Control</w:t>
      </w:r>
      <w:proofErr w:type="spellEnd"/>
      <w:r w:rsidRPr="003939E4">
        <w:t xml:space="preserve"> позволяет с высокой эффективностью решать системы линейных матричных неравенств (</w:t>
      </w:r>
      <w:proofErr w:type="spellStart"/>
      <w:r w:rsidRPr="003939E4">
        <w:t>Linear</w:t>
      </w:r>
      <w:proofErr w:type="spellEnd"/>
      <w:r w:rsidRPr="003939E4">
        <w:t xml:space="preserve"> </w:t>
      </w:r>
      <w:proofErr w:type="spellStart"/>
      <w:r w:rsidRPr="003939E4">
        <w:t>Matrix</w:t>
      </w:r>
      <w:proofErr w:type="spellEnd"/>
      <w:r w:rsidRPr="003939E4">
        <w:t xml:space="preserve"> </w:t>
      </w:r>
      <w:proofErr w:type="spellStart"/>
      <w:r w:rsidRPr="003939E4">
        <w:t>Inequalities</w:t>
      </w:r>
      <w:proofErr w:type="spellEnd"/>
      <w:r w:rsidRPr="003939E4">
        <w:t>), с которыми приходиться сталкиваться при решении задач управления, распознавания, фильтрации, проектирования структур, теории графов и линейной алгебры. Пакет содержит также функции для проектирования и анализа таких характеристик систем управления, как помехоустойчивость, производительность и др.</w:t>
      </w:r>
    </w:p>
    <w:p w:rsidR="000D2362" w:rsidRPr="003939E4" w:rsidRDefault="000D2362" w:rsidP="000D2362">
      <w:r w:rsidRPr="003939E4">
        <w:rPr>
          <w:b/>
        </w:rPr>
        <w:t xml:space="preserve">Моделирование предсказуемого управления. </w:t>
      </w:r>
      <w:r w:rsidRPr="003939E4">
        <w:t>Это приложение (</w:t>
      </w:r>
      <w:proofErr w:type="spellStart"/>
      <w:r w:rsidRPr="003939E4">
        <w:t>Model</w:t>
      </w:r>
      <w:proofErr w:type="spellEnd"/>
      <w:r w:rsidRPr="003939E4">
        <w:t xml:space="preserve"> </w:t>
      </w:r>
      <w:proofErr w:type="spellStart"/>
      <w:r w:rsidRPr="003939E4">
        <w:t>Predictive</w:t>
      </w:r>
      <w:proofErr w:type="spellEnd"/>
      <w:r w:rsidRPr="003939E4">
        <w:t xml:space="preserve"> </w:t>
      </w:r>
      <w:proofErr w:type="spellStart"/>
      <w:r w:rsidRPr="003939E4">
        <w:t>Control</w:t>
      </w:r>
      <w:proofErr w:type="spellEnd"/>
      <w:r w:rsidRPr="003939E4">
        <w:t>) особенно полезно при управлении системами с большим количеством входных и выходных переменных, имеющих много связей. Широко применяется для управления процессами в химической инженерии.</w:t>
      </w:r>
    </w:p>
    <w:p w:rsidR="000D2362" w:rsidRPr="003939E4" w:rsidRDefault="000D2362" w:rsidP="000D2362">
      <w:r w:rsidRPr="003939E4">
        <w:rPr>
          <w:b/>
        </w:rPr>
        <w:t>Мю-анализ и синтез.</w:t>
      </w:r>
      <w:r w:rsidRPr="003939E4">
        <w:t xml:space="preserve"> Пакет содержит набор функций для использования при анализе и проектировании устойчивых линейных систем со многими переменными. Его цель  -  сделать доступными некоторые </w:t>
      </w:r>
      <w:r w:rsidRPr="003939E4">
        <w:lastRenderedPageBreak/>
        <w:t xml:space="preserve">последние достижения в теории систем управления в среде </w:t>
      </w:r>
      <w:proofErr w:type="spellStart"/>
      <w:r w:rsidRPr="003939E4">
        <w:t>Matlab</w:t>
      </w:r>
      <w:proofErr w:type="spellEnd"/>
      <w:r w:rsidRPr="003939E4">
        <w:t>, а именно H-бесконечное оптимальное управление, m-анализ и синтез.</w:t>
      </w:r>
    </w:p>
    <w:p w:rsidR="000D2362" w:rsidRPr="003939E4" w:rsidRDefault="000D2362" w:rsidP="000D2362">
      <w:proofErr w:type="spellStart"/>
      <w:r w:rsidRPr="003939E4">
        <w:rPr>
          <w:b/>
        </w:rPr>
        <w:t>The</w:t>
      </w:r>
      <w:proofErr w:type="spellEnd"/>
      <w:r w:rsidRPr="003939E4">
        <w:rPr>
          <w:b/>
        </w:rPr>
        <w:t xml:space="preserve"> NAG </w:t>
      </w:r>
      <w:proofErr w:type="spellStart"/>
      <w:r w:rsidRPr="003939E4">
        <w:rPr>
          <w:b/>
        </w:rPr>
        <w:t>Foundation</w:t>
      </w:r>
      <w:proofErr w:type="spellEnd"/>
      <w:r w:rsidRPr="003939E4">
        <w:rPr>
          <w:b/>
        </w:rPr>
        <w:t>.</w:t>
      </w:r>
      <w:r w:rsidRPr="003939E4">
        <w:t xml:space="preserve"> Модуль </w:t>
      </w:r>
      <w:proofErr w:type="spellStart"/>
      <w:r w:rsidRPr="003939E4">
        <w:t>The</w:t>
      </w:r>
      <w:proofErr w:type="spellEnd"/>
      <w:r w:rsidRPr="003939E4">
        <w:t xml:space="preserve"> NAG </w:t>
      </w:r>
      <w:proofErr w:type="spellStart"/>
      <w:r w:rsidRPr="003939E4">
        <w:t>Foundation</w:t>
      </w:r>
      <w:proofErr w:type="spellEnd"/>
      <w:r w:rsidRPr="003939E4">
        <w:t xml:space="preserve"> включает более 200 подпрограмм численного расчета из хорошо известных библиотек NAG </w:t>
      </w:r>
      <w:proofErr w:type="spellStart"/>
      <w:r w:rsidRPr="003939E4">
        <w:t>Fortran</w:t>
      </w:r>
      <w:proofErr w:type="spellEnd"/>
      <w:r w:rsidRPr="003939E4">
        <w:t>, применяемых для задач пограничного слоя, оптимизации, адаптивной квадратуры, подгонки с помощью кривой или поверхности и многих других.</w:t>
      </w:r>
    </w:p>
    <w:p w:rsidR="000D2362" w:rsidRPr="003939E4" w:rsidRDefault="000D2362" w:rsidP="000D2362">
      <w:r w:rsidRPr="003939E4">
        <w:rPr>
          <w:b/>
        </w:rPr>
        <w:t>Нейронные сети.</w:t>
      </w:r>
      <w:r w:rsidRPr="003939E4">
        <w:t xml:space="preserve"> Пакет </w:t>
      </w:r>
      <w:proofErr w:type="spellStart"/>
      <w:r w:rsidRPr="003939E4">
        <w:t>Neural</w:t>
      </w:r>
      <w:proofErr w:type="spellEnd"/>
      <w:r w:rsidRPr="003939E4">
        <w:t xml:space="preserve"> </w:t>
      </w:r>
      <w:proofErr w:type="spellStart"/>
      <w:r w:rsidRPr="003939E4">
        <w:t>Network</w:t>
      </w:r>
      <w:proofErr w:type="spellEnd"/>
      <w:r w:rsidRPr="003939E4">
        <w:t xml:space="preserve"> представляет собой набор Matlab-функций для проектирования и имитации нейронных сетей. Нейронные сети  -  это компьютерная архитектура, инспирированная биологическими нервными системами. Они применяются там, где формальный анализ чрезвычайно труден или невозможен, например при распознавании образов, идентификации и управлении нелинейными системами.</w:t>
      </w:r>
    </w:p>
    <w:p w:rsidR="000D2362" w:rsidRPr="003939E4" w:rsidRDefault="000D2362" w:rsidP="000D2362">
      <w:r w:rsidRPr="003939E4">
        <w:rPr>
          <w:b/>
        </w:rPr>
        <w:t>Оптимизация.</w:t>
      </w:r>
      <w:r w:rsidRPr="003939E4">
        <w:t xml:space="preserve"> Модуль </w:t>
      </w:r>
      <w:proofErr w:type="spellStart"/>
      <w:r w:rsidRPr="003939E4">
        <w:t>Optimization</w:t>
      </w:r>
      <w:proofErr w:type="spellEnd"/>
      <w:r w:rsidRPr="003939E4">
        <w:t xml:space="preserve"> включает методы нахождения экстремумов линейных и нелинейных функционалов при наличии связей и ограничений.</w:t>
      </w:r>
    </w:p>
    <w:p w:rsidR="000D2362" w:rsidRPr="003939E4" w:rsidRDefault="000D2362" w:rsidP="000D2362">
      <w:r w:rsidRPr="003939E4">
        <w:rPr>
          <w:b/>
        </w:rPr>
        <w:t>Уравнения в частных производных.</w:t>
      </w:r>
      <w:r w:rsidRPr="003939E4">
        <w:t xml:space="preserve"> Приложение </w:t>
      </w:r>
      <w:proofErr w:type="spellStart"/>
      <w:r w:rsidRPr="003939E4">
        <w:t>Partial</w:t>
      </w:r>
      <w:proofErr w:type="spellEnd"/>
      <w:r w:rsidRPr="003939E4">
        <w:t xml:space="preserve"> </w:t>
      </w:r>
      <w:proofErr w:type="spellStart"/>
      <w:r w:rsidRPr="003939E4">
        <w:t>Differential</w:t>
      </w:r>
      <w:proofErr w:type="spellEnd"/>
      <w:r w:rsidRPr="003939E4">
        <w:t xml:space="preserve"> </w:t>
      </w:r>
      <w:proofErr w:type="spellStart"/>
      <w:r w:rsidRPr="003939E4">
        <w:t>Equation</w:t>
      </w:r>
      <w:proofErr w:type="spellEnd"/>
      <w:r w:rsidRPr="003939E4">
        <w:t xml:space="preserve"> (PDE) предназначено для решения уравнений в частных производных в двухмерном пространстве и во времени методом конечных элементов. Оно включает набор функций и интуитивный графический пользовательский интерфейс для предварительной обработки, решения и последующей визуализации. На рис. 2 показан модуль </w:t>
      </w:r>
      <w:proofErr w:type="spellStart"/>
      <w:r w:rsidRPr="003939E4">
        <w:t>pdetool</w:t>
      </w:r>
      <w:proofErr w:type="spellEnd"/>
      <w:r w:rsidRPr="003939E4">
        <w:t>, с помощью которого выполняется построение области решения, задание вида уравнения и граничных условий, а также построение сетки элементов. Здесь изображена сетка, созданная автоматически для определения поверхности мыльной пленки, натянутой на двух проволочках.</w:t>
      </w:r>
    </w:p>
    <w:p w:rsidR="000D2362" w:rsidRDefault="000D2362" w:rsidP="000D2362"/>
    <w:p w:rsidR="000D2362" w:rsidRPr="00F35DD1" w:rsidRDefault="000D2362" w:rsidP="000D2362">
      <w:r>
        <w:lastRenderedPageBreak/>
        <w:t xml:space="preserve">Рассмотрим примеры применения программы </w:t>
      </w:r>
      <w:proofErr w:type="spellStart"/>
      <w:r>
        <w:rPr>
          <w:lang w:val="en-US"/>
        </w:rPr>
        <w:t>Matlab</w:t>
      </w:r>
      <w:proofErr w:type="spellEnd"/>
      <w:r w:rsidRPr="00F35DD1">
        <w:t xml:space="preserve"> </w:t>
      </w:r>
      <w:r>
        <w:t xml:space="preserve">для </w:t>
      </w:r>
      <w:proofErr w:type="spellStart"/>
      <w:r>
        <w:t>решенния</w:t>
      </w:r>
      <w:proofErr w:type="spellEnd"/>
      <w:r>
        <w:t xml:space="preserve"> некоторых задач статистического анализа данных.</w:t>
      </w:r>
    </w:p>
    <w:p w:rsidR="000D2362" w:rsidRDefault="000D2362" w:rsidP="000D2362">
      <w:proofErr w:type="spellStart"/>
      <w:r w:rsidRPr="00DE2311">
        <w:t>Statistics</w:t>
      </w:r>
      <w:proofErr w:type="spellEnd"/>
      <w:r w:rsidRPr="00DE2311">
        <w:t xml:space="preserve"> </w:t>
      </w:r>
      <w:proofErr w:type="spellStart"/>
      <w:r w:rsidRPr="00DE2311">
        <w:t>Toolbox</w:t>
      </w:r>
      <w:proofErr w:type="spellEnd"/>
      <w:r w:rsidRPr="00DE2311">
        <w:rPr>
          <w:rFonts w:ascii="Arial" w:hAnsi="Arial" w:cs="Arial"/>
          <w:color w:val="222222"/>
        </w:rPr>
        <w:t xml:space="preserve"> </w:t>
      </w:r>
      <w:r w:rsidRPr="00DE2311">
        <w:t>предлагает дв</w:t>
      </w:r>
      <w:r>
        <w:t>а</w:t>
      </w:r>
      <w:r w:rsidRPr="00DE2311">
        <w:t xml:space="preserve"> дополнительные тип</w:t>
      </w:r>
      <w:r>
        <w:t>а</w:t>
      </w:r>
      <w:r w:rsidRPr="00DE2311">
        <w:t xml:space="preserve"> массивов, специально предназначенные для обработки статистических данных:</w:t>
      </w:r>
      <w:r w:rsidRPr="00DE2311">
        <w:br/>
        <w:t xml:space="preserve"> Массивы</w:t>
      </w:r>
      <w:r>
        <w:t xml:space="preserve"> категорий и </w:t>
      </w:r>
      <w:r w:rsidRPr="00DE2311">
        <w:t>Массивы Данных</w:t>
      </w:r>
      <w:r>
        <w:t>.</w:t>
      </w:r>
    </w:p>
    <w:p w:rsidR="000D2362" w:rsidRDefault="000D2362" w:rsidP="000D2362">
      <w:r w:rsidRPr="00DE2311">
        <w:t xml:space="preserve">Категорический массивы </w:t>
      </w:r>
      <w:r>
        <w:t xml:space="preserve">предназначены для </w:t>
      </w:r>
      <w:r w:rsidRPr="00DE2311">
        <w:t xml:space="preserve">хранения данных со значениями в дискретные множества уровней. Каждый уровень предназначен, чтобы захватить один, определяющей характеристикой наблюдение. Если нет заказ кодируется уровней, данных и массива являются номинальными. Если заказ был закодирован, данных и массива являются порядковыми. </w:t>
      </w:r>
      <w:r w:rsidRPr="00DE2311">
        <w:br/>
      </w:r>
      <w:r>
        <w:tab/>
      </w:r>
      <w:r w:rsidRPr="00DE2311">
        <w:t>Категорически</w:t>
      </w:r>
      <w:r>
        <w:t>е</w:t>
      </w:r>
      <w:r w:rsidRPr="00DE2311">
        <w:t xml:space="preserve"> массивы также магазин наклеек для уровней. Номинальная этикетки, как правило, предполагают, Тип наблюдения, при этом порядковые ярлыки предполагают позицию или ранг.</w:t>
      </w:r>
      <w:r>
        <w:t xml:space="preserve"> </w:t>
      </w:r>
      <w:r w:rsidRPr="00DE2311">
        <w:br/>
        <w:t xml:space="preserve">Массивы разнородных данных сбор статистических данных и метаданных, в том числе и </w:t>
      </w:r>
      <w:proofErr w:type="spellStart"/>
      <w:r w:rsidRPr="00DE2311">
        <w:t>категорийных</w:t>
      </w:r>
      <w:proofErr w:type="spellEnd"/>
      <w:r w:rsidRPr="00DE2311">
        <w:t xml:space="preserve"> данных в единую переменной емкости. Как числовых матриц обсуждаются в числовых данных, массивы данных может рассматриваться как таблицы значений, строки, представляющие различные замечания и столбцов, представляющих различные измеряемые параметры. </w:t>
      </w:r>
      <w:r>
        <w:tab/>
      </w:r>
      <w:r w:rsidRPr="00DE2311">
        <w:t>Как клетки и структуры массивов обсудили в гетерогенных данных, массивы данных могут разместиться переменные разных типов, размеров, единиц, и т. д. Массивы данных объедин</w:t>
      </w:r>
      <w:r>
        <w:t>яют</w:t>
      </w:r>
      <w:r w:rsidRPr="00DE2311">
        <w:t xml:space="preserve"> организационные преимущества данных основные типы данных в MATLAB при решении их недостатки в отношении сохранения сложных статистических данных.</w:t>
      </w:r>
      <w:r w:rsidRPr="00DE2311">
        <w:br/>
      </w:r>
      <w:r>
        <w:tab/>
      </w:r>
      <w:r w:rsidRPr="00DE2311">
        <w:t>Оба категоричны и массивы данных имеют связанные методы для сбора, обращения, манипулирования и обработки собранных данных. Основные операции массив параллельных тем для численного, клетка, структуры и массивы.</w:t>
      </w:r>
    </w:p>
    <w:p w:rsidR="00302BA6" w:rsidRPr="000D2362" w:rsidRDefault="00302BA6">
      <w:pPr>
        <w:rPr>
          <w:rFonts w:cs="Times New Roman"/>
          <w:szCs w:val="28"/>
        </w:rPr>
      </w:pPr>
    </w:p>
    <w:sectPr w:rsidR="00302BA6" w:rsidRPr="000D2362" w:rsidSect="00302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90798"/>
    <w:multiLevelType w:val="hybridMultilevel"/>
    <w:tmpl w:val="F32C9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characterSpacingControl w:val="doNotCompress"/>
  <w:compat/>
  <w:rsids>
    <w:rsidRoot w:val="000D2362"/>
    <w:rsid w:val="000D2362"/>
    <w:rsid w:val="00302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362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362"/>
    <w:pPr>
      <w:keepNext/>
      <w:keepLines/>
      <w:spacing w:before="240" w:after="240"/>
      <w:jc w:val="center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362"/>
    <w:rPr>
      <w:rFonts w:ascii="Times New Roman" w:eastAsiaTheme="majorEastAsia" w:hAnsi="Times New Roman" w:cstheme="majorBidi"/>
      <w:b/>
      <w:bCs/>
      <w:color w:val="000000" w:themeColor="text1"/>
      <w:sz w:val="32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D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1351</Words>
  <Characters>7702</Characters>
  <Application>Microsoft Office Word</Application>
  <DocSecurity>0</DocSecurity>
  <Lines>64</Lines>
  <Paragraphs>18</Paragraphs>
  <ScaleCrop>false</ScaleCrop>
  <Company/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Пешхоев</dc:creator>
  <cp:keywords/>
  <dc:description/>
  <cp:lastModifiedBy>Пешхоев</cp:lastModifiedBy>
  <cp:revision>2</cp:revision>
  <dcterms:created xsi:type="dcterms:W3CDTF">2017-04-19T08:05:00Z</dcterms:created>
  <dcterms:modified xsi:type="dcterms:W3CDTF">2017-04-19T08:06:00Z</dcterms:modified>
</cp:coreProperties>
</file>